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7F" w:rsidRPr="004C7DCD" w:rsidRDefault="001C427F" w:rsidP="001C427F">
      <w:pPr>
        <w:jc w:val="center"/>
        <w:rPr>
          <w:rFonts w:ascii="Times New Roman" w:hAnsi="Times New Roman" w:cs="Times New Roman"/>
          <w:sz w:val="28"/>
          <w:szCs w:val="28"/>
        </w:rPr>
      </w:pPr>
      <w:r w:rsidRPr="004C7DCD">
        <w:rPr>
          <w:rFonts w:ascii="Times New Roman" w:hAnsi="Times New Roman" w:cs="Times New Roman"/>
          <w:sz w:val="28"/>
          <w:szCs w:val="28"/>
        </w:rPr>
        <w:t>Understanding God’s Character</w:t>
      </w:r>
    </w:p>
    <w:p w:rsidR="00D44F99" w:rsidRPr="004C7DCD" w:rsidRDefault="00D44F99" w:rsidP="00D44F99">
      <w:pPr>
        <w:jc w:val="center"/>
        <w:rPr>
          <w:rFonts w:ascii="Times New Roman" w:hAnsi="Times New Roman" w:cs="Times New Roman"/>
          <w:i/>
          <w:sz w:val="24"/>
          <w:szCs w:val="24"/>
        </w:rPr>
      </w:pPr>
      <w:r w:rsidRPr="004C7DCD">
        <w:rPr>
          <w:rFonts w:ascii="Times New Roman" w:hAnsi="Times New Roman" w:cs="Times New Roman"/>
          <w:i/>
          <w:sz w:val="24"/>
          <w:szCs w:val="24"/>
        </w:rPr>
        <w:t>“</w:t>
      </w:r>
      <w:r w:rsidR="00F33B48" w:rsidRPr="00F33B48">
        <w:rPr>
          <w:rFonts w:ascii="Times New Roman" w:hAnsi="Times New Roman" w:cs="Times New Roman"/>
          <w:i/>
          <w:sz w:val="24"/>
          <w:szCs w:val="24"/>
        </w:rPr>
        <w:t>I pray that the eyes of your heart may be enlightened in order that you may know the hope to which he has called you, the riches of his glorious inh</w:t>
      </w:r>
      <w:r w:rsidR="00E86E8B">
        <w:rPr>
          <w:rFonts w:ascii="Times New Roman" w:hAnsi="Times New Roman" w:cs="Times New Roman"/>
          <w:i/>
          <w:sz w:val="24"/>
          <w:szCs w:val="24"/>
        </w:rPr>
        <w:t xml:space="preserve">eritance in his holy people, </w:t>
      </w:r>
      <w:r w:rsidR="00F33B48" w:rsidRPr="00F33B48">
        <w:rPr>
          <w:rFonts w:ascii="Times New Roman" w:hAnsi="Times New Roman" w:cs="Times New Roman"/>
          <w:i/>
          <w:sz w:val="24"/>
          <w:szCs w:val="24"/>
        </w:rPr>
        <w:t>and his incomparably</w:t>
      </w:r>
      <w:r w:rsidR="00F33B48">
        <w:rPr>
          <w:rFonts w:ascii="Times New Roman" w:hAnsi="Times New Roman" w:cs="Times New Roman"/>
          <w:i/>
          <w:sz w:val="24"/>
          <w:szCs w:val="24"/>
        </w:rPr>
        <w:t xml:space="preserve"> great power for us who believe” </w:t>
      </w:r>
      <w:r w:rsidRPr="004C7DCD">
        <w:rPr>
          <w:rFonts w:ascii="Times New Roman" w:hAnsi="Times New Roman" w:cs="Times New Roman"/>
          <w:i/>
          <w:sz w:val="24"/>
          <w:szCs w:val="24"/>
        </w:rPr>
        <w:t>Ephesians 1:18-19a</w:t>
      </w:r>
      <w:r w:rsidR="00F33B48">
        <w:rPr>
          <w:rFonts w:ascii="Times New Roman" w:hAnsi="Times New Roman" w:cs="Times New Roman"/>
          <w:i/>
          <w:sz w:val="24"/>
          <w:szCs w:val="24"/>
        </w:rPr>
        <w:t>.</w:t>
      </w:r>
    </w:p>
    <w:p w:rsidR="00D44F99" w:rsidRPr="004C7DCD" w:rsidRDefault="00627CC7" w:rsidP="00627CC7">
      <w:pPr>
        <w:jc w:val="center"/>
        <w:rPr>
          <w:rFonts w:ascii="Times New Roman" w:hAnsi="Times New Roman" w:cs="Times New Roman"/>
          <w:i/>
          <w:sz w:val="24"/>
          <w:szCs w:val="24"/>
        </w:rPr>
      </w:pPr>
      <w:r>
        <w:rPr>
          <w:rFonts w:ascii="Times New Roman" w:hAnsi="Times New Roman" w:cs="Times New Roman"/>
          <w:i/>
          <w:sz w:val="24"/>
          <w:szCs w:val="24"/>
        </w:rPr>
        <w:t>“B</w:t>
      </w:r>
      <w:r w:rsidRPr="00627CC7">
        <w:rPr>
          <w:rFonts w:ascii="Times New Roman" w:hAnsi="Times New Roman" w:cs="Times New Roman"/>
          <w:i/>
          <w:sz w:val="24"/>
          <w:szCs w:val="24"/>
        </w:rPr>
        <w:t>ut</w:t>
      </w:r>
      <w:r w:rsidRPr="00627CC7">
        <w:rPr>
          <w:rFonts w:ascii="Times New Roman" w:hAnsi="Times New Roman" w:cs="Times New Roman"/>
          <w:i/>
          <w:sz w:val="24"/>
          <w:szCs w:val="24"/>
        </w:rPr>
        <w:t xml:space="preserve"> blessed is the one who trusts in the Lord, whose confidence is in him.</w:t>
      </w:r>
      <w:r w:rsidR="00D44F99" w:rsidRPr="004C7DCD">
        <w:rPr>
          <w:rFonts w:ascii="Times New Roman" w:hAnsi="Times New Roman" w:cs="Times New Roman"/>
          <w:i/>
          <w:sz w:val="24"/>
          <w:szCs w:val="24"/>
        </w:rPr>
        <w:t>” Jeremiah 17:7</w:t>
      </w:r>
      <w:r>
        <w:rPr>
          <w:rFonts w:ascii="Times New Roman" w:hAnsi="Times New Roman" w:cs="Times New Roman"/>
          <w:i/>
          <w:sz w:val="24"/>
          <w:szCs w:val="24"/>
        </w:rPr>
        <w:t>.</w:t>
      </w:r>
    </w:p>
    <w:p w:rsidR="00D44F99" w:rsidRPr="004C7DCD" w:rsidRDefault="00D44F99" w:rsidP="006048E4">
      <w:pPr>
        <w:jc w:val="center"/>
        <w:rPr>
          <w:rFonts w:ascii="Times New Roman" w:hAnsi="Times New Roman" w:cs="Times New Roman"/>
          <w:i/>
          <w:sz w:val="24"/>
          <w:szCs w:val="24"/>
        </w:rPr>
      </w:pPr>
      <w:r w:rsidRPr="004C7DCD">
        <w:rPr>
          <w:rFonts w:ascii="Times New Roman" w:hAnsi="Times New Roman" w:cs="Times New Roman"/>
          <w:i/>
          <w:sz w:val="24"/>
          <w:szCs w:val="24"/>
        </w:rPr>
        <w:t>“</w:t>
      </w:r>
      <w:r w:rsidR="006048E4" w:rsidRPr="006048E4">
        <w:rPr>
          <w:rFonts w:ascii="Times New Roman" w:hAnsi="Times New Roman" w:cs="Times New Roman"/>
          <w:i/>
          <w:sz w:val="24"/>
          <w:szCs w:val="24"/>
        </w:rPr>
        <w:t>Trust in the Lord with all your heart and lean not on your own understanding;</w:t>
      </w:r>
      <w:r w:rsidR="006048E4">
        <w:rPr>
          <w:rFonts w:ascii="Times New Roman" w:hAnsi="Times New Roman" w:cs="Times New Roman"/>
          <w:i/>
          <w:sz w:val="24"/>
          <w:szCs w:val="24"/>
        </w:rPr>
        <w:t xml:space="preserve"> </w:t>
      </w:r>
      <w:r w:rsidR="006048E4" w:rsidRPr="006048E4">
        <w:rPr>
          <w:rFonts w:ascii="Times New Roman" w:hAnsi="Times New Roman" w:cs="Times New Roman"/>
          <w:i/>
          <w:sz w:val="24"/>
          <w:szCs w:val="24"/>
        </w:rPr>
        <w:t>in all your ways submit to him,</w:t>
      </w:r>
      <w:r w:rsidR="006048E4">
        <w:rPr>
          <w:rFonts w:ascii="Times New Roman" w:hAnsi="Times New Roman" w:cs="Times New Roman"/>
          <w:i/>
          <w:sz w:val="24"/>
          <w:szCs w:val="24"/>
        </w:rPr>
        <w:t xml:space="preserve"> </w:t>
      </w:r>
      <w:r w:rsidR="006048E4" w:rsidRPr="006048E4">
        <w:rPr>
          <w:rFonts w:ascii="Times New Roman" w:hAnsi="Times New Roman" w:cs="Times New Roman"/>
          <w:i/>
          <w:sz w:val="24"/>
          <w:szCs w:val="24"/>
        </w:rPr>
        <w:t>and he will make your paths straight</w:t>
      </w:r>
      <w:r w:rsidRPr="004C7DCD">
        <w:rPr>
          <w:rFonts w:ascii="Times New Roman" w:hAnsi="Times New Roman" w:cs="Times New Roman"/>
          <w:i/>
          <w:sz w:val="24"/>
          <w:szCs w:val="24"/>
        </w:rPr>
        <w:t>” Proverbs 3:5-6</w:t>
      </w:r>
      <w:r w:rsidR="006048E4">
        <w:rPr>
          <w:rFonts w:ascii="Times New Roman" w:hAnsi="Times New Roman" w:cs="Times New Roman"/>
          <w:i/>
          <w:sz w:val="24"/>
          <w:szCs w:val="24"/>
        </w:rPr>
        <w:t>.</w:t>
      </w:r>
    </w:p>
    <w:p w:rsidR="001C427F" w:rsidRPr="004C7DCD" w:rsidRDefault="00D44F99" w:rsidP="001C427F">
      <w:pPr>
        <w:rPr>
          <w:rFonts w:ascii="Times New Roman" w:hAnsi="Times New Roman" w:cs="Times New Roman"/>
          <w:sz w:val="24"/>
          <w:szCs w:val="24"/>
        </w:rPr>
      </w:pPr>
      <w:r w:rsidRPr="004C7DCD">
        <w:rPr>
          <w:rFonts w:ascii="Times New Roman" w:hAnsi="Times New Roman" w:cs="Times New Roman"/>
          <w:sz w:val="24"/>
          <w:szCs w:val="24"/>
        </w:rPr>
        <w:t>Many verses tell us of God’s c</w:t>
      </w:r>
      <w:r w:rsidR="001C427F" w:rsidRPr="004C7DCD">
        <w:rPr>
          <w:rFonts w:ascii="Times New Roman" w:hAnsi="Times New Roman" w:cs="Times New Roman"/>
          <w:sz w:val="24"/>
          <w:szCs w:val="24"/>
        </w:rPr>
        <w:t>haracter</w:t>
      </w:r>
      <w:r w:rsidRPr="004C7DCD">
        <w:rPr>
          <w:rFonts w:ascii="Times New Roman" w:hAnsi="Times New Roman" w:cs="Times New Roman"/>
          <w:sz w:val="24"/>
          <w:szCs w:val="24"/>
        </w:rPr>
        <w:t>, including</w:t>
      </w:r>
      <w:r w:rsidR="001C427F" w:rsidRPr="004C7DCD">
        <w:rPr>
          <w:rFonts w:ascii="Times New Roman" w:hAnsi="Times New Roman" w:cs="Times New Roman"/>
          <w:sz w:val="24"/>
          <w:szCs w:val="24"/>
        </w:rPr>
        <w:t xml:space="preserve"> Isaiah </w:t>
      </w:r>
      <w:r w:rsidRPr="004C7DCD">
        <w:rPr>
          <w:rFonts w:ascii="Times New Roman" w:hAnsi="Times New Roman" w:cs="Times New Roman"/>
          <w:sz w:val="24"/>
          <w:szCs w:val="24"/>
        </w:rPr>
        <w:t>11:1-5 and Ps 145. Depending on your past, you may find it hard to receive these truths deep into your heart and soul.</w:t>
      </w:r>
    </w:p>
    <w:p w:rsidR="001C427F" w:rsidRPr="004C7DCD" w:rsidRDefault="001C427F" w:rsidP="001C427F">
      <w:pPr>
        <w:rPr>
          <w:rFonts w:ascii="Times New Roman" w:hAnsi="Times New Roman" w:cs="Times New Roman"/>
          <w:sz w:val="24"/>
          <w:szCs w:val="24"/>
        </w:rPr>
      </w:pPr>
      <w:r w:rsidRPr="004C7DCD">
        <w:rPr>
          <w:rFonts w:ascii="Times New Roman" w:hAnsi="Times New Roman" w:cs="Times New Roman"/>
          <w:sz w:val="24"/>
          <w:szCs w:val="24"/>
        </w:rPr>
        <w:t>If it’s hard for you to trust God, connect with Him, or in other ways experience the reality of His character as revealed in Scripture, bring your struggle to God and follow Wholeness Prayer princ</w:t>
      </w:r>
      <w:r w:rsidR="00D44F99" w:rsidRPr="004C7DCD">
        <w:rPr>
          <w:rFonts w:ascii="Times New Roman" w:hAnsi="Times New Roman" w:cs="Times New Roman"/>
          <w:sz w:val="24"/>
          <w:szCs w:val="24"/>
        </w:rPr>
        <w:t xml:space="preserve">iples to seek His perspective. (See the resource “Facilitating a Time of Wholeness Prayer.”) </w:t>
      </w:r>
      <w:r w:rsidRPr="004C7DCD">
        <w:rPr>
          <w:rFonts w:ascii="Times New Roman" w:hAnsi="Times New Roman" w:cs="Times New Roman"/>
          <w:sz w:val="24"/>
          <w:szCs w:val="24"/>
        </w:rPr>
        <w:t>The root is often generat</w:t>
      </w:r>
      <w:r w:rsidR="00D44F99" w:rsidRPr="004C7DCD">
        <w:rPr>
          <w:rFonts w:ascii="Times New Roman" w:hAnsi="Times New Roman" w:cs="Times New Roman"/>
          <w:sz w:val="24"/>
          <w:szCs w:val="24"/>
        </w:rPr>
        <w:t xml:space="preserve">ional. </w:t>
      </w:r>
    </w:p>
    <w:p w:rsidR="001C427F" w:rsidRPr="004C7DCD" w:rsidRDefault="001C427F" w:rsidP="001C427F">
      <w:pPr>
        <w:rPr>
          <w:rFonts w:ascii="Times New Roman" w:hAnsi="Times New Roman" w:cs="Times New Roman"/>
          <w:sz w:val="24"/>
          <w:szCs w:val="24"/>
        </w:rPr>
      </w:pPr>
      <w:r w:rsidRPr="004C7DCD">
        <w:rPr>
          <w:rFonts w:ascii="Times New Roman" w:hAnsi="Times New Roman" w:cs="Times New Roman"/>
          <w:sz w:val="24"/>
          <w:szCs w:val="24"/>
        </w:rPr>
        <w:t xml:space="preserve">To help you identify ways you struggle to understand God’s character, think of 3-5 adjectives that describe your relationship with each of your significant caretakers (i.e. father, mother) when you were a young child, then 3-5 adjectives that describe your relationship with God now. Then look for connections. Thank God for the ways His attributes were displayed, and lift before Him any ways in which your view of Him </w:t>
      </w:r>
      <w:r w:rsidR="00D44F99" w:rsidRPr="004C7DCD">
        <w:rPr>
          <w:rFonts w:ascii="Times New Roman" w:hAnsi="Times New Roman" w:cs="Times New Roman"/>
          <w:sz w:val="24"/>
          <w:szCs w:val="24"/>
        </w:rPr>
        <w:t>became skewed</w:t>
      </w:r>
      <w:r w:rsidRPr="004C7DCD">
        <w:rPr>
          <w:rFonts w:ascii="Times New Roman" w:hAnsi="Times New Roman" w:cs="Times New Roman"/>
          <w:sz w:val="24"/>
          <w:szCs w:val="24"/>
        </w:rPr>
        <w:t>.</w:t>
      </w:r>
    </w:p>
    <w:p w:rsidR="001E1CA0" w:rsidRDefault="001C427F" w:rsidP="001C427F">
      <w:pPr>
        <w:rPr>
          <w:rFonts w:ascii="Times New Roman" w:hAnsi="Times New Roman" w:cs="Times New Roman"/>
        </w:rPr>
      </w:pPr>
      <w:r w:rsidRPr="004C7DCD">
        <w:rPr>
          <w:rFonts w:ascii="Times New Roman" w:hAnsi="Times New Roman" w:cs="Times New Roman"/>
          <w:sz w:val="24"/>
          <w:szCs w:val="24"/>
        </w:rPr>
        <w:t>To bring heart-level truth to any misunderstanding of God’s character, it may help to ask God to remind you of someone in your life who displays some of the attribute of God you struggle to believe from the heart.  (If there is no one, ask God to bring someone like this into your life.) Ask God to show you if He’s more like this person, or more like the person who originally shaped your perspective of Him. Then ask Him to show you how much mor</w:t>
      </w:r>
      <w:r w:rsidRPr="004C7DCD">
        <w:rPr>
          <w:rFonts w:ascii="Times New Roman" w:hAnsi="Times New Roman" w:cs="Times New Roman"/>
        </w:rPr>
        <w:t>e.</w:t>
      </w:r>
    </w:p>
    <w:p w:rsidR="00DB1848" w:rsidRDefault="00DB1848" w:rsidP="001C427F">
      <w:pPr>
        <w:rPr>
          <w:rFonts w:ascii="Times New Roman" w:hAnsi="Times New Roman" w:cs="Times New Roman"/>
        </w:rPr>
      </w:pPr>
    </w:p>
    <w:p w:rsidR="0049039E" w:rsidRDefault="0049039E" w:rsidP="001C427F">
      <w:pPr>
        <w:rPr>
          <w:rFonts w:ascii="Times New Roman" w:hAnsi="Times New Roman" w:cs="Times New Roman"/>
        </w:rPr>
      </w:pPr>
    </w:p>
    <w:p w:rsidR="0049039E" w:rsidRDefault="0049039E" w:rsidP="001C427F">
      <w:pPr>
        <w:rPr>
          <w:rFonts w:ascii="Times New Roman" w:hAnsi="Times New Roman" w:cs="Times New Roman"/>
        </w:rPr>
      </w:pPr>
    </w:p>
    <w:p w:rsidR="0049039E" w:rsidRDefault="0049039E" w:rsidP="001C427F">
      <w:pPr>
        <w:rPr>
          <w:rFonts w:ascii="Times New Roman" w:hAnsi="Times New Roman" w:cs="Times New Roman"/>
        </w:rPr>
      </w:pPr>
    </w:p>
    <w:p w:rsidR="0049039E" w:rsidRDefault="0049039E" w:rsidP="001C427F">
      <w:pPr>
        <w:rPr>
          <w:rFonts w:ascii="Times New Roman" w:hAnsi="Times New Roman" w:cs="Times New Roman"/>
        </w:rPr>
      </w:pPr>
    </w:p>
    <w:p w:rsidR="0049039E" w:rsidRDefault="0049039E" w:rsidP="001C427F">
      <w:pPr>
        <w:rPr>
          <w:rFonts w:ascii="Times New Roman" w:hAnsi="Times New Roman" w:cs="Times New Roman"/>
        </w:rPr>
      </w:pPr>
    </w:p>
    <w:p w:rsidR="0049039E" w:rsidRDefault="0049039E" w:rsidP="001C427F">
      <w:pPr>
        <w:rPr>
          <w:rFonts w:ascii="Times New Roman" w:hAnsi="Times New Roman" w:cs="Times New Roman"/>
        </w:rPr>
      </w:pPr>
    </w:p>
    <w:p w:rsidR="0049039E" w:rsidRDefault="0049039E" w:rsidP="001C427F">
      <w:pPr>
        <w:rPr>
          <w:rFonts w:ascii="Times New Roman" w:hAnsi="Times New Roman" w:cs="Times New Roman"/>
        </w:rPr>
      </w:pPr>
    </w:p>
    <w:p w:rsidR="0049039E" w:rsidRDefault="0049039E" w:rsidP="001C427F">
      <w:pPr>
        <w:rPr>
          <w:rFonts w:ascii="Times New Roman" w:hAnsi="Times New Roman" w:cs="Times New Roman"/>
        </w:rPr>
      </w:pPr>
    </w:p>
    <w:p w:rsidR="0049039E" w:rsidRDefault="0049039E" w:rsidP="001C427F">
      <w:pPr>
        <w:rPr>
          <w:rFonts w:ascii="Times New Roman" w:hAnsi="Times New Roman" w:cs="Times New Roman"/>
        </w:rPr>
      </w:pPr>
      <w:bookmarkStart w:id="0" w:name="_GoBack"/>
      <w:bookmarkEnd w:id="0"/>
    </w:p>
    <w:p w:rsidR="00DB1848" w:rsidRPr="0049039E" w:rsidRDefault="00DB1848" w:rsidP="00DB1848">
      <w:pPr>
        <w:jc w:val="center"/>
        <w:rPr>
          <w:rFonts w:ascii="Times New Roman" w:hAnsi="Times New Roman" w:cs="Times New Roman"/>
          <w:i/>
          <w:sz w:val="12"/>
          <w:szCs w:val="12"/>
        </w:rPr>
      </w:pPr>
      <w:r w:rsidRPr="0049039E">
        <w:rPr>
          <w:rFonts w:ascii="Times New Roman" w:hAnsi="Times New Roman" w:cs="Times New Roman"/>
          <w:i/>
          <w:sz w:val="12"/>
          <w:szCs w:val="12"/>
        </w:rPr>
        <w:t xml:space="preserve">Scriptures taken from the Holy Bible, New International Version®, NIV®. Copyright © 1973, 1978, 1984, 2011 by </w:t>
      </w:r>
      <w:proofErr w:type="spellStart"/>
      <w:r w:rsidRPr="0049039E">
        <w:rPr>
          <w:rFonts w:ascii="Times New Roman" w:hAnsi="Times New Roman" w:cs="Times New Roman"/>
          <w:i/>
          <w:sz w:val="12"/>
          <w:szCs w:val="12"/>
        </w:rPr>
        <w:t>Biblica</w:t>
      </w:r>
      <w:proofErr w:type="spellEnd"/>
      <w:r w:rsidRPr="0049039E">
        <w:rPr>
          <w:rFonts w:ascii="Times New Roman" w:hAnsi="Times New Roman" w:cs="Times New Roman"/>
          <w:i/>
          <w:sz w:val="12"/>
          <w:szCs w:val="12"/>
        </w:rPr>
        <w:t>, Inc</w:t>
      </w:r>
      <w:proofErr w:type="gramStart"/>
      <w:r w:rsidRPr="0049039E">
        <w:rPr>
          <w:rFonts w:ascii="Times New Roman" w:hAnsi="Times New Roman" w:cs="Times New Roman"/>
          <w:i/>
          <w:sz w:val="12"/>
          <w:szCs w:val="12"/>
        </w:rPr>
        <w:t>.™</w:t>
      </w:r>
      <w:proofErr w:type="gramEnd"/>
      <w:r w:rsidRPr="0049039E">
        <w:rPr>
          <w:rFonts w:ascii="Times New Roman" w:hAnsi="Times New Roman" w:cs="Times New Roman"/>
          <w:i/>
          <w:sz w:val="12"/>
          <w:szCs w:val="12"/>
        </w:rPr>
        <w:t xml:space="preserve"> Used by permission of Zondervan. All rights reserved worldwide. </w:t>
      </w:r>
      <w:hyperlink r:id="rId4" w:history="1">
        <w:r w:rsidRPr="0049039E">
          <w:rPr>
            <w:rStyle w:val="Hyperlink"/>
            <w:rFonts w:ascii="Times New Roman" w:hAnsi="Times New Roman" w:cs="Times New Roman"/>
            <w:i/>
            <w:sz w:val="12"/>
            <w:szCs w:val="12"/>
          </w:rPr>
          <w:t>www.zondervan.com</w:t>
        </w:r>
      </w:hyperlink>
      <w:r w:rsidRPr="0049039E">
        <w:rPr>
          <w:rFonts w:ascii="Times New Roman" w:hAnsi="Times New Roman" w:cs="Times New Roman"/>
          <w:i/>
          <w:sz w:val="12"/>
          <w:szCs w:val="12"/>
        </w:rPr>
        <w:t xml:space="preserve"> The “NIV” and “New International Version” are trademarks registered in the United States Patent and Trademark Office by </w:t>
      </w:r>
      <w:proofErr w:type="spellStart"/>
      <w:r w:rsidRPr="0049039E">
        <w:rPr>
          <w:rFonts w:ascii="Times New Roman" w:hAnsi="Times New Roman" w:cs="Times New Roman"/>
          <w:i/>
          <w:sz w:val="12"/>
          <w:szCs w:val="12"/>
        </w:rPr>
        <w:t>Biblica</w:t>
      </w:r>
      <w:proofErr w:type="spellEnd"/>
      <w:r w:rsidRPr="0049039E">
        <w:rPr>
          <w:rFonts w:ascii="Times New Roman" w:hAnsi="Times New Roman" w:cs="Times New Roman"/>
          <w:i/>
          <w:sz w:val="12"/>
          <w:szCs w:val="12"/>
        </w:rPr>
        <w:t>, Inc</w:t>
      </w:r>
      <w:proofErr w:type="gramStart"/>
      <w:r w:rsidRPr="0049039E">
        <w:rPr>
          <w:rFonts w:ascii="Times New Roman" w:hAnsi="Times New Roman" w:cs="Times New Roman"/>
          <w:i/>
          <w:sz w:val="12"/>
          <w:szCs w:val="12"/>
        </w:rPr>
        <w:t>.™</w:t>
      </w:r>
      <w:proofErr w:type="gramEnd"/>
    </w:p>
    <w:sectPr w:rsidR="00DB1848" w:rsidRPr="00490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7F"/>
    <w:rsid w:val="001C427F"/>
    <w:rsid w:val="00446909"/>
    <w:rsid w:val="0049039E"/>
    <w:rsid w:val="004C7DCD"/>
    <w:rsid w:val="006048E4"/>
    <w:rsid w:val="00627CC7"/>
    <w:rsid w:val="00A55E8B"/>
    <w:rsid w:val="00D44F99"/>
    <w:rsid w:val="00DB1848"/>
    <w:rsid w:val="00E86E8B"/>
    <w:rsid w:val="00F3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A620A-69FF-4D10-B47E-7DF0CF9C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nderv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dc:creator>
  <cp:keywords/>
  <dc:description/>
  <cp:lastModifiedBy>J C</cp:lastModifiedBy>
  <cp:revision>9</cp:revision>
  <dcterms:created xsi:type="dcterms:W3CDTF">2016-11-23T02:56:00Z</dcterms:created>
  <dcterms:modified xsi:type="dcterms:W3CDTF">2016-11-26T04:30:00Z</dcterms:modified>
</cp:coreProperties>
</file>